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AC" w:rsidRPr="00B364AC" w:rsidRDefault="00B364AC" w:rsidP="00B364AC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szCs w:val="20"/>
        </w:rPr>
      </w:pPr>
      <w:r w:rsidRPr="00B364AC">
        <w:rPr>
          <w:b/>
          <w:szCs w:val="20"/>
        </w:rPr>
        <w:t>ДЕПАРТАМЕНТ  ОБРАЗОВАНИЯ  АДМИНИСТРАЦИИ  ГОРОДА ПЕРМИ</w:t>
      </w:r>
    </w:p>
    <w:p w:rsidR="00B364AC" w:rsidRPr="00B364AC" w:rsidRDefault="00B364AC" w:rsidP="00B364AC">
      <w:pPr>
        <w:keepNext/>
        <w:ind w:left="-709" w:right="-143" w:firstLine="709"/>
        <w:jc w:val="center"/>
        <w:outlineLvl w:val="0"/>
        <w:rPr>
          <w:b/>
          <w:szCs w:val="20"/>
        </w:rPr>
      </w:pPr>
      <w:r w:rsidRPr="00B364AC">
        <w:rPr>
          <w:b/>
          <w:szCs w:val="20"/>
        </w:rPr>
        <w:t>МУНИЦИПАЛЬНОЕ АВТОНОМНОЕ ОБЩЕОБРАЗОВАТЕЛЬНОЕ УЧРЕЖДЕНИЕ</w:t>
      </w:r>
    </w:p>
    <w:p w:rsidR="00B364AC" w:rsidRPr="00B364AC" w:rsidRDefault="00B364AC" w:rsidP="00B364AC">
      <w:pPr>
        <w:ind w:left="-709" w:right="-143" w:firstLine="709"/>
        <w:jc w:val="center"/>
        <w:rPr>
          <w:b/>
        </w:rPr>
      </w:pPr>
      <w:r w:rsidRPr="00B364AC">
        <w:rPr>
          <w:b/>
        </w:rPr>
        <w:t>«СРЕДНЯЯ ОБЩЕОБРАЗОВАТЕЛЬНАЯ ШКОЛА № 55» г. ПЕРМИ</w:t>
      </w:r>
    </w:p>
    <w:p w:rsidR="00B364AC" w:rsidRPr="00B364AC" w:rsidRDefault="00B364AC" w:rsidP="00B364AC">
      <w:pPr>
        <w:jc w:val="center"/>
        <w:rPr>
          <w:b/>
          <w:szCs w:val="20"/>
        </w:rPr>
      </w:pPr>
    </w:p>
    <w:p w:rsidR="00B364AC" w:rsidRPr="00B364AC" w:rsidRDefault="00B364AC" w:rsidP="00B364AC">
      <w:pPr>
        <w:jc w:val="both"/>
        <w:rPr>
          <w:b/>
          <w:szCs w:val="20"/>
        </w:rPr>
      </w:pPr>
    </w:p>
    <w:p w:rsidR="00B364AC" w:rsidRPr="00B364AC" w:rsidRDefault="00B364AC" w:rsidP="00B364AC">
      <w:pPr>
        <w:jc w:val="both"/>
        <w:rPr>
          <w:b/>
          <w:szCs w:val="20"/>
        </w:rPr>
      </w:pPr>
      <w:r w:rsidRPr="00B364AC">
        <w:rPr>
          <w:szCs w:val="20"/>
        </w:rPr>
        <w:t xml:space="preserve">СОГЛАСОВАНО                                                     УТВЕРЖДЕНО  </w:t>
      </w:r>
    </w:p>
    <w:p w:rsidR="00B364AC" w:rsidRPr="00B364AC" w:rsidRDefault="00B364AC" w:rsidP="00B364AC">
      <w:pPr>
        <w:jc w:val="both"/>
        <w:rPr>
          <w:szCs w:val="20"/>
        </w:rPr>
      </w:pPr>
      <w:r w:rsidRPr="00B364AC">
        <w:rPr>
          <w:szCs w:val="20"/>
        </w:rPr>
        <w:t>Методическим советом                                            приказом от  26.08.2015 СЭД-01-06-303</w:t>
      </w:r>
    </w:p>
    <w:p w:rsidR="00B364AC" w:rsidRPr="00B364AC" w:rsidRDefault="00B364AC" w:rsidP="00B364AC">
      <w:pPr>
        <w:jc w:val="both"/>
        <w:rPr>
          <w:szCs w:val="20"/>
        </w:rPr>
      </w:pPr>
      <w:r w:rsidRPr="00B364AC">
        <w:rPr>
          <w:szCs w:val="20"/>
        </w:rPr>
        <w:t xml:space="preserve">Протокол от    26.08.2015 №37                               </w:t>
      </w:r>
    </w:p>
    <w:p w:rsidR="00B364AC" w:rsidRPr="00B364AC" w:rsidRDefault="00B364AC" w:rsidP="00B364AC">
      <w:pPr>
        <w:jc w:val="both"/>
        <w:rPr>
          <w:szCs w:val="20"/>
        </w:rPr>
      </w:pPr>
    </w:p>
    <w:p w:rsidR="00B364AC" w:rsidRPr="00B364AC" w:rsidRDefault="00B364AC" w:rsidP="00B364AC">
      <w:pPr>
        <w:jc w:val="both"/>
        <w:rPr>
          <w:szCs w:val="20"/>
        </w:rPr>
      </w:pPr>
    </w:p>
    <w:p w:rsidR="00B364AC" w:rsidRPr="00B364AC" w:rsidRDefault="00B364AC" w:rsidP="00B364AC">
      <w:pPr>
        <w:jc w:val="center"/>
        <w:rPr>
          <w:szCs w:val="2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  <w:r w:rsidRPr="00B364AC">
        <w:rPr>
          <w:b/>
          <w:sz w:val="40"/>
          <w:szCs w:val="40"/>
        </w:rPr>
        <w:t xml:space="preserve"> РАБОЧАЯ ПРОГРАММА </w:t>
      </w:r>
    </w:p>
    <w:p w:rsidR="00B364AC" w:rsidRPr="00B364AC" w:rsidRDefault="00B364AC" w:rsidP="00B364AC">
      <w:pPr>
        <w:jc w:val="center"/>
        <w:rPr>
          <w:b/>
          <w:sz w:val="40"/>
          <w:szCs w:val="40"/>
        </w:rPr>
      </w:pPr>
      <w:r w:rsidRPr="00B364AC">
        <w:rPr>
          <w:b/>
          <w:sz w:val="40"/>
          <w:szCs w:val="40"/>
        </w:rPr>
        <w:t>КРАТКОСРОЧНОГО КУРСА</w:t>
      </w:r>
    </w:p>
    <w:p w:rsidR="00B364AC" w:rsidRPr="00B364AC" w:rsidRDefault="00B364AC" w:rsidP="00B364AC">
      <w:pPr>
        <w:jc w:val="center"/>
        <w:rPr>
          <w:szCs w:val="20"/>
        </w:rPr>
      </w:pPr>
    </w:p>
    <w:p w:rsidR="00B364AC" w:rsidRPr="00B364AC" w:rsidRDefault="00B364AC" w:rsidP="00B364AC">
      <w:pPr>
        <w:jc w:val="center"/>
        <w:rPr>
          <w:b/>
          <w:sz w:val="52"/>
          <w:szCs w:val="52"/>
        </w:rPr>
      </w:pPr>
      <w:r w:rsidRPr="00B364AC">
        <w:rPr>
          <w:b/>
          <w:sz w:val="52"/>
          <w:szCs w:val="52"/>
        </w:rPr>
        <w:t>7 класс</w:t>
      </w:r>
    </w:p>
    <w:p w:rsidR="00B364AC" w:rsidRPr="00B364AC" w:rsidRDefault="00B364AC" w:rsidP="00B364AC">
      <w:pPr>
        <w:jc w:val="center"/>
        <w:rPr>
          <w:b/>
          <w:sz w:val="48"/>
          <w:szCs w:val="48"/>
        </w:rPr>
      </w:pPr>
      <w:r w:rsidRPr="00B364AC">
        <w:rPr>
          <w:b/>
          <w:sz w:val="48"/>
          <w:szCs w:val="48"/>
        </w:rPr>
        <w:t xml:space="preserve">«Канзаши» </w:t>
      </w:r>
    </w:p>
    <w:p w:rsidR="00B364AC" w:rsidRPr="00B364AC" w:rsidRDefault="00B364AC" w:rsidP="00B364AC">
      <w:pPr>
        <w:jc w:val="center"/>
        <w:rPr>
          <w:b/>
          <w:sz w:val="52"/>
          <w:szCs w:val="52"/>
        </w:rPr>
      </w:pPr>
    </w:p>
    <w:p w:rsidR="00B364AC" w:rsidRPr="00B364AC" w:rsidRDefault="00B364AC" w:rsidP="00B364AC">
      <w:pPr>
        <w:ind w:left="4536"/>
        <w:rPr>
          <w:bCs/>
          <w:sz w:val="28"/>
          <w:szCs w:val="28"/>
        </w:rPr>
      </w:pPr>
      <w:r w:rsidRPr="00B364AC">
        <w:rPr>
          <w:bCs/>
          <w:sz w:val="28"/>
          <w:szCs w:val="28"/>
        </w:rPr>
        <w:t xml:space="preserve">  Составитель: </w:t>
      </w:r>
    </w:p>
    <w:p w:rsidR="00B364AC" w:rsidRPr="00B364AC" w:rsidRDefault="00B364AC" w:rsidP="00B364AC">
      <w:pPr>
        <w:rPr>
          <w:bCs/>
          <w:sz w:val="28"/>
          <w:szCs w:val="28"/>
        </w:rPr>
      </w:pPr>
      <w:r w:rsidRPr="00B364AC">
        <w:rPr>
          <w:bCs/>
          <w:sz w:val="28"/>
          <w:szCs w:val="28"/>
        </w:rPr>
        <w:t xml:space="preserve">                                                                   Учитель технологии</w:t>
      </w:r>
    </w:p>
    <w:p w:rsidR="00B364AC" w:rsidRPr="00B364AC" w:rsidRDefault="00B364AC" w:rsidP="00B364AC">
      <w:pPr>
        <w:ind w:left="4536"/>
        <w:rPr>
          <w:bCs/>
          <w:sz w:val="28"/>
          <w:szCs w:val="28"/>
        </w:rPr>
      </w:pPr>
      <w:r w:rsidRPr="00B364AC">
        <w:rPr>
          <w:bCs/>
          <w:sz w:val="28"/>
          <w:szCs w:val="28"/>
        </w:rPr>
        <w:t xml:space="preserve">   Цимбалюк Ю.В.</w:t>
      </w:r>
    </w:p>
    <w:p w:rsidR="00B364AC" w:rsidRPr="00B364AC" w:rsidRDefault="00B364AC" w:rsidP="00B364AC">
      <w:pPr>
        <w:ind w:left="4536"/>
        <w:rPr>
          <w:bCs/>
          <w:sz w:val="28"/>
          <w:szCs w:val="28"/>
        </w:rPr>
      </w:pPr>
      <w:r w:rsidRPr="00B364AC">
        <w:rPr>
          <w:bCs/>
          <w:sz w:val="28"/>
          <w:szCs w:val="28"/>
        </w:rPr>
        <w:t xml:space="preserve">                           </w:t>
      </w:r>
    </w:p>
    <w:p w:rsidR="00B364AC" w:rsidRPr="00B364AC" w:rsidRDefault="00B364AC" w:rsidP="00B364AC">
      <w:pPr>
        <w:rPr>
          <w:sz w:val="32"/>
          <w:szCs w:val="32"/>
        </w:rPr>
      </w:pPr>
      <w:r w:rsidRPr="00B364AC">
        <w:rPr>
          <w:sz w:val="32"/>
          <w:szCs w:val="32"/>
        </w:rPr>
        <w:t xml:space="preserve">                                                 </w:t>
      </w:r>
    </w:p>
    <w:p w:rsidR="00B364AC" w:rsidRPr="00B364AC" w:rsidRDefault="00B364AC" w:rsidP="00B364AC">
      <w:pPr>
        <w:tabs>
          <w:tab w:val="left" w:pos="4095"/>
        </w:tabs>
        <w:rPr>
          <w:sz w:val="32"/>
          <w:szCs w:val="32"/>
        </w:rPr>
      </w:pPr>
      <w:r w:rsidRPr="00B364AC">
        <w:rPr>
          <w:sz w:val="32"/>
          <w:szCs w:val="32"/>
        </w:rPr>
        <w:t xml:space="preserve">                                                  </w:t>
      </w:r>
    </w:p>
    <w:p w:rsidR="00B364AC" w:rsidRPr="00B364AC" w:rsidRDefault="00B364AC" w:rsidP="00B364AC">
      <w:pPr>
        <w:jc w:val="both"/>
        <w:rPr>
          <w:sz w:val="32"/>
          <w:szCs w:val="32"/>
        </w:rPr>
      </w:pPr>
      <w:r w:rsidRPr="00B364AC">
        <w:rPr>
          <w:sz w:val="32"/>
          <w:szCs w:val="32"/>
        </w:rPr>
        <w:t xml:space="preserve">                                                  </w:t>
      </w: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both"/>
        <w:rPr>
          <w:sz w:val="32"/>
          <w:szCs w:val="32"/>
        </w:rPr>
      </w:pPr>
    </w:p>
    <w:p w:rsidR="00B364AC" w:rsidRPr="00B364AC" w:rsidRDefault="00B364AC" w:rsidP="00B364AC">
      <w:pPr>
        <w:jc w:val="center"/>
        <w:rPr>
          <w:sz w:val="32"/>
          <w:szCs w:val="32"/>
        </w:rPr>
      </w:pPr>
      <w:r w:rsidRPr="00B364AC">
        <w:rPr>
          <w:b/>
          <w:sz w:val="36"/>
          <w:szCs w:val="36"/>
        </w:rPr>
        <w:t>Пермь,2015</w:t>
      </w:r>
    </w:p>
    <w:p w:rsidR="000E08E0" w:rsidRDefault="000E08E0" w:rsidP="009F4D38">
      <w:pPr>
        <w:autoSpaceDE w:val="0"/>
        <w:autoSpaceDN w:val="0"/>
        <w:adjustRightInd w:val="0"/>
        <w:spacing w:after="240"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>Программа краткосрочного (</w:t>
      </w:r>
      <w:r w:rsidR="001C4404">
        <w:t>7</w:t>
      </w:r>
      <w:r w:rsidRPr="009F4D38">
        <w:t xml:space="preserve"> часов) курса «</w:t>
      </w:r>
      <w:r w:rsidR="005653F8">
        <w:t>Канзаши</w:t>
      </w:r>
      <w:r w:rsidRPr="009F4D38">
        <w:t>» по выбору учащихся основной школы 7-х классов разработана в рамках Основной образовательной программы МАОУ «СОШ № 55» по реализации ФГОС. Данная программа носит прикладной характер, является  практико-ориентированной и направлена на формирование у учащихся стремления видеть и создавать вокруг себя прекрасное.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>Рабочая программа составлена на основании: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Федеральный компонент государственного стандарта общего образования, утвержденный МО РФ от 05.03.2004 №1089</w:t>
      </w:r>
      <w:r w:rsidR="005653F8">
        <w:t>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</w:t>
      </w:r>
      <w:r w:rsidR="005653F8">
        <w:t>ного образовательного стандарта;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>Федерального компонента государственного стандарта основного общего образования по технологии (базовый уровень) Москва: Дрофа, 20</w:t>
      </w:r>
      <w:r w:rsidR="005653F8">
        <w:t>07 г.;</w:t>
      </w:r>
    </w:p>
    <w:p w:rsidR="009F4D38" w:rsidRPr="009F4D38" w:rsidRDefault="009F4D38" w:rsidP="009F4D38">
      <w:pPr>
        <w:numPr>
          <w:ilvl w:val="0"/>
          <w:numId w:val="17"/>
        </w:numPr>
        <w:tabs>
          <w:tab w:val="num" w:pos="709"/>
        </w:tabs>
        <w:spacing w:line="360" w:lineRule="auto"/>
        <w:jc w:val="both"/>
      </w:pPr>
      <w:r w:rsidRPr="009F4D38">
        <w:t xml:space="preserve">ООП ООО МАОУ «СОШ № 55» на 2015-2016 </w:t>
      </w:r>
      <w:proofErr w:type="spellStart"/>
      <w:r w:rsidRPr="009F4D38">
        <w:t>уч.г</w:t>
      </w:r>
      <w:proofErr w:type="spellEnd"/>
      <w:r w:rsidRPr="009F4D38">
        <w:t>.</w:t>
      </w:r>
      <w:r w:rsidR="005653F8">
        <w:t>;</w:t>
      </w:r>
    </w:p>
    <w:p w:rsidR="009F4D38" w:rsidRPr="009F4D38" w:rsidRDefault="009F4D38" w:rsidP="009F4D38">
      <w:pPr>
        <w:spacing w:line="360" w:lineRule="auto"/>
        <w:ind w:firstLine="709"/>
        <w:jc w:val="both"/>
      </w:pPr>
      <w:r w:rsidRPr="009F4D38">
        <w:t xml:space="preserve">Предлагаемая программа имеет </w:t>
      </w:r>
      <w:r w:rsidRPr="009F4D38">
        <w:rPr>
          <w:i/>
          <w:iCs/>
        </w:rPr>
        <w:t>художественно-эстетическую направленность</w:t>
      </w:r>
      <w:r w:rsidRPr="009F4D38">
        <w:t>, которая является важным направлением в развитии и воспитании. Являясь наиболее доступным для детей, прикладное творчество обладает необходимой эмоциональностью, привлекательностью, эффективностью. Программа предполагает развитие у детей художественного вкуса и творческих способностей.</w:t>
      </w:r>
    </w:p>
    <w:p w:rsidR="000E08E0" w:rsidRPr="009F4D38" w:rsidRDefault="009F4D38" w:rsidP="009F4D38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9F4D38">
        <w:rPr>
          <w:color w:val="000000"/>
          <w:shd w:val="clear" w:color="auto" w:fill="FFFFFF"/>
        </w:rPr>
        <w:t>Актуальность. Художественно - эстетическое воспитание школьников это актуальная проблема формирования творческой личности ХХ</w:t>
      </w:r>
      <w:proofErr w:type="gramStart"/>
      <w:r w:rsidRPr="009F4D38">
        <w:rPr>
          <w:color w:val="000000"/>
          <w:shd w:val="clear" w:color="auto" w:fill="FFFFFF"/>
        </w:rPr>
        <w:t>I</w:t>
      </w:r>
      <w:proofErr w:type="gramEnd"/>
      <w:r w:rsidRPr="009F4D38">
        <w:rPr>
          <w:color w:val="000000"/>
          <w:shd w:val="clear" w:color="auto" w:fill="FFFFFF"/>
        </w:rPr>
        <w:t xml:space="preserve"> века. </w:t>
      </w:r>
      <w:r w:rsidR="000E08E0" w:rsidRPr="009F4D38">
        <w:rPr>
          <w:color w:val="000000"/>
          <w:shd w:val="clear" w:color="auto" w:fill="FFFFFF"/>
        </w:rPr>
        <w:t xml:space="preserve">Необходимым условием построения современной системы эстетического воспитания и развития эстетической культуры личности является использование народного искусства, которое способствует глубокому воздействию на мир ребенка, обладает нравственной, эстетической, познавательной ценностью, воплощает в себе исторический опыт многих поколений и рассматривается как часть материальной культуры. </w:t>
      </w:r>
    </w:p>
    <w:p w:rsidR="000E08E0" w:rsidRPr="009F4D38" w:rsidRDefault="000E08E0" w:rsidP="009C5789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9F4D38">
        <w:rPr>
          <w:color w:val="000000"/>
          <w:shd w:val="clear" w:color="auto" w:fill="FFFFFF"/>
        </w:rPr>
        <w:t>Художественный труд в силу своей специфики, заключающейся в образно-эмоциональном отражении мира, оказывает сильное воздействие на ребенка, который, мыслит формами, красками, звуками, ощущениями.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Содержание программы направлено на овладение школьниками необходимыми в жизни элементарными приемами ручной работы с различными материалами, полезных предметов для школы и дома. Работа с разными конструкционными материалами имеет большое значение для всестороннего развития ребенка. </w:t>
      </w:r>
      <w:r w:rsidRPr="009F4D38">
        <w:rPr>
          <w:color w:val="000000"/>
          <w:shd w:val="clear" w:color="auto" w:fill="FFFFFF"/>
        </w:rPr>
        <w:t xml:space="preserve">Занятия </w:t>
      </w:r>
      <w:r w:rsidR="009F4D38" w:rsidRPr="009F4D38">
        <w:rPr>
          <w:color w:val="000000"/>
          <w:shd w:val="clear" w:color="auto" w:fill="FFFFFF"/>
        </w:rPr>
        <w:t xml:space="preserve">в технике </w:t>
      </w:r>
      <w:r w:rsidRPr="009F4D38">
        <w:rPr>
          <w:color w:val="000000"/>
          <w:shd w:val="clear" w:color="auto" w:fill="FFFFFF"/>
        </w:rPr>
        <w:t>«</w:t>
      </w:r>
      <w:r w:rsidR="009F4D38" w:rsidRPr="009F4D38">
        <w:rPr>
          <w:color w:val="000000"/>
          <w:shd w:val="clear" w:color="auto" w:fill="FFFFFF"/>
        </w:rPr>
        <w:t>К</w:t>
      </w:r>
      <w:r w:rsidRPr="009F4D38">
        <w:rPr>
          <w:color w:val="000000"/>
          <w:shd w:val="clear" w:color="auto" w:fill="FFFFFF"/>
        </w:rPr>
        <w:t xml:space="preserve">анзаши» </w:t>
      </w:r>
      <w:r w:rsidRPr="009F4D38">
        <w:rPr>
          <w:color w:val="000000"/>
          <w:shd w:val="clear" w:color="auto" w:fill="FFFFFF"/>
        </w:rPr>
        <w:lastRenderedPageBreak/>
        <w:t xml:space="preserve">позволяют развивать творческие задатки, мелкую моторику пальцев рук, проявить индивидуальность и получить результат своего художественного творчества. </w:t>
      </w:r>
      <w:r w:rsidRPr="009F4D38">
        <w:t>Используемые в программе виды труда способствуют воспитанию нравственных качеств: трудолюбия, воли, дисциплинированности, желания трудиться. Учащиеся познают свойства материалов, овладевают технологическими операциями, учатся применять теоретические знания на практике. Украшая свои изделия, учащиеся развивают эстетический вкус, приобретают определенные эстетические навыки.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Результат занятий не только конкретный - поделки, но и невидимый для глаз - развитие тонкой наблюдательности, пространственного воображения, нестандартного мышления, эстетического вкуса.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Программа рассчитана на учащихся, проявляющих достаточно устойчивый, длительный интерес к конкретным видам практической трудовой деятельности: конструированию и изготовлению изделий, выполнению практических работ.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Программа содержит примерный перечень практических и теоретических работ. </w:t>
      </w:r>
    </w:p>
    <w:p w:rsidR="000E08E0" w:rsidRPr="009F4D38" w:rsidRDefault="009C5789" w:rsidP="009C5789">
      <w:pPr>
        <w:spacing w:line="360" w:lineRule="auto"/>
        <w:ind w:firstLine="709"/>
        <w:jc w:val="both"/>
      </w:pPr>
      <w:r w:rsidRPr="009F4D38">
        <w:t>Ценности, на</w:t>
      </w:r>
      <w:r w:rsidR="000E08E0" w:rsidRPr="009F4D38">
        <w:t xml:space="preserve"> которых построена программа: 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 xml:space="preserve">самоопределение учащихся; 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>творческое развитие личности, совершенствование взаимоотношений с самим собой и миром;</w:t>
      </w:r>
    </w:p>
    <w:p w:rsidR="000E08E0" w:rsidRPr="009F4D38" w:rsidRDefault="000E08E0" w:rsidP="009C5789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9F4D38">
        <w:t>нахождение каждым ребенком своего места в этом мире.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Учебный материал подается по мере возрастания, усложнения его содержания.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Программа рассчитана </w:t>
      </w:r>
      <w:proofErr w:type="gramStart"/>
      <w:r w:rsidRPr="009F4D38">
        <w:t>на</w:t>
      </w:r>
      <w:proofErr w:type="gramEnd"/>
      <w:r w:rsidRPr="009F4D38">
        <w:t xml:space="preserve"> обучающихся </w:t>
      </w:r>
      <w:r w:rsidR="009F4D38" w:rsidRPr="009F4D38">
        <w:t>7-х</w:t>
      </w:r>
      <w:r w:rsidRPr="009F4D38">
        <w:t xml:space="preserve"> классов. Занятия проводятся 1 раз в неделю по 1 часу. Выполнение программы рассчитано на одну четверть. Всего </w:t>
      </w:r>
      <w:r w:rsidR="001C4404">
        <w:t>7</w:t>
      </w:r>
      <w:r w:rsidR="009F4D38" w:rsidRPr="009F4D38">
        <w:t xml:space="preserve"> часов.</w:t>
      </w:r>
    </w:p>
    <w:p w:rsidR="000E08E0" w:rsidRPr="009F4D38" w:rsidRDefault="000E08E0" w:rsidP="009C5789">
      <w:pPr>
        <w:spacing w:line="360" w:lineRule="auto"/>
        <w:ind w:left="-709"/>
        <w:jc w:val="both"/>
      </w:pP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Цели программы: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Активизация работы по формированию у обучающихся ценностных ориентаций через возрождение интереса к народным традициям, декоративно – прикладному творчеству.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Создание условий для самореализации и самовыражения каждому ребенку, как в области материальной культуры, так и в социуме.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Формирование творческого отношения к качественному осуществлению трудовой деятельности.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 xml:space="preserve">Освоение программы предполагает решение множества разноплановых </w:t>
      </w:r>
      <w:r w:rsidRPr="009F4D38">
        <w:rPr>
          <w:rFonts w:ascii="Times New Roman CYR" w:hAnsi="Times New Roman CYR" w:cs="Times New Roman CYR"/>
          <w:b/>
        </w:rPr>
        <w:t>задач: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 xml:space="preserve">1. Обучающие задачи: 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приобретение общих представлений о материалах и проектной работе;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lastRenderedPageBreak/>
        <w:t>усвоение элементарных знаний в области материаловедения, технологии обработки материалов;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изготовление поделок и сувениров из различного материала;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правильное использование цветовой гаммы;</w:t>
      </w:r>
    </w:p>
    <w:p w:rsidR="000E08E0" w:rsidRPr="009F4D38" w:rsidRDefault="000E08E0" w:rsidP="009C5789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формирование у учащихся способности к планированию.</w:t>
      </w:r>
    </w:p>
    <w:p w:rsidR="000E08E0" w:rsidRPr="009F4D38" w:rsidRDefault="000E08E0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2. Воспитывающие задачи: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выработка адекватной самооценки;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приобщение к общечеловеческим ценностям;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помощь в осознании себя частью и носителем культуры своего народа;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воспитание качеств (аккуратности, трудолюбия, терпения, стремления к красоте и желания ее создавать);</w:t>
      </w:r>
    </w:p>
    <w:p w:rsidR="000E08E0" w:rsidRPr="009F4D38" w:rsidRDefault="000E08E0" w:rsidP="009C5789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воспитание эстетического вкуса, чувства прекрасного, гордости за свой выполненный труд.</w:t>
      </w:r>
    </w:p>
    <w:p w:rsidR="000E08E0" w:rsidRPr="009F4D38" w:rsidRDefault="009F4D38" w:rsidP="009C5789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9F4D38">
        <w:rPr>
          <w:rFonts w:ascii="Times New Roman CYR" w:hAnsi="Times New Roman CYR" w:cs="Times New Roman CYR"/>
          <w:b/>
        </w:rPr>
        <w:t>3. Развивающие задачи: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развитие моторных навыков, глазомера и точности движений;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совершенствование интеллектуального потенциала личности;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развитие образного мышления, художественного вкуса и чувства прекрасного;</w:t>
      </w:r>
    </w:p>
    <w:p w:rsidR="000E08E0" w:rsidRPr="009F4D38" w:rsidRDefault="000E08E0" w:rsidP="009C5789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9F4D38">
        <w:rPr>
          <w:rFonts w:ascii="Times New Roman CYR" w:hAnsi="Times New Roman CYR" w:cs="Times New Roman CYR"/>
        </w:rPr>
        <w:t>помощь в выборе возможных профессий, связанных с производством, и их популяризацией.</w:t>
      </w:r>
    </w:p>
    <w:p w:rsidR="000E08E0" w:rsidRPr="009F4D38" w:rsidRDefault="000E08E0" w:rsidP="009C5789">
      <w:pPr>
        <w:spacing w:line="360" w:lineRule="auto"/>
        <w:ind w:firstLine="709"/>
        <w:jc w:val="center"/>
        <w:rPr>
          <w:b/>
        </w:rPr>
      </w:pPr>
      <w:r w:rsidRPr="009F4D38">
        <w:rPr>
          <w:b/>
        </w:rPr>
        <w:t>Требования к уровню подготовки учащихся.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>В процессе творческо-познавате</w:t>
      </w:r>
      <w:r w:rsidR="009C5789" w:rsidRPr="009F4D38">
        <w:t xml:space="preserve">льной деятельности обучающиеся </w:t>
      </w:r>
      <w:r w:rsidRPr="009F4D38">
        <w:t>изучают, систематизируют и самостоятельно используют полученные знания, разрабатывают конспекты, схемы, таблицы, творческие проекты, готовые изделия и т.д.</w:t>
      </w:r>
    </w:p>
    <w:p w:rsidR="000E08E0" w:rsidRPr="009F4D38" w:rsidRDefault="009C5789" w:rsidP="009C5789">
      <w:pPr>
        <w:spacing w:line="360" w:lineRule="auto"/>
        <w:ind w:firstLine="709"/>
        <w:jc w:val="both"/>
        <w:rPr>
          <w:b/>
        </w:rPr>
      </w:pPr>
      <w:r w:rsidRPr="009F4D38">
        <w:rPr>
          <w:b/>
        </w:rPr>
        <w:t>Обучающиеся должны знать: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название изученных материалов и инструментов, их назначение;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правила безопасности труда и личной гигиены при работе с колющими и режущими инструментами;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правила планирования и организации труда;</w:t>
      </w:r>
    </w:p>
    <w:p w:rsidR="000E08E0" w:rsidRPr="009F4D38" w:rsidRDefault="000E08E0" w:rsidP="009C5789">
      <w:pPr>
        <w:pStyle w:val="a3"/>
        <w:numPr>
          <w:ilvl w:val="0"/>
          <w:numId w:val="14"/>
        </w:numPr>
        <w:spacing w:line="360" w:lineRule="auto"/>
        <w:jc w:val="both"/>
      </w:pPr>
      <w:r w:rsidRPr="009F4D38">
        <w:t>способы и приемы обработки различных материалов, п</w:t>
      </w:r>
      <w:r w:rsidR="009C5789" w:rsidRPr="009F4D38">
        <w:t>редусмотренных программой</w:t>
      </w:r>
      <w:r w:rsidRPr="009F4D38">
        <w:t>.</w:t>
      </w:r>
    </w:p>
    <w:p w:rsidR="000E08E0" w:rsidRPr="009F4D38" w:rsidRDefault="009C5789" w:rsidP="009C5789">
      <w:pPr>
        <w:spacing w:line="360" w:lineRule="auto"/>
        <w:ind w:firstLine="709"/>
        <w:jc w:val="both"/>
        <w:rPr>
          <w:b/>
        </w:rPr>
      </w:pPr>
      <w:r w:rsidRPr="009F4D38">
        <w:rPr>
          <w:b/>
        </w:rPr>
        <w:t>Обучающиеся должны уметь: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правильно использовать инструменты в работе;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строго соблюдать правила безопасности труда;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lastRenderedPageBreak/>
        <w:t>самостоятельно планировать и организовывать свой труд;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самостоятельно изготовлять изделие (по рисунку, эскизу, схеме, замыслу);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экономно и рационально расходовать материалы;</w:t>
      </w:r>
    </w:p>
    <w:p w:rsidR="000E08E0" w:rsidRPr="009F4D38" w:rsidRDefault="000E08E0" w:rsidP="009C5789">
      <w:pPr>
        <w:pStyle w:val="a3"/>
        <w:numPr>
          <w:ilvl w:val="0"/>
          <w:numId w:val="15"/>
        </w:numPr>
        <w:spacing w:line="360" w:lineRule="auto"/>
        <w:jc w:val="both"/>
      </w:pPr>
      <w:r w:rsidRPr="009F4D38">
        <w:t>контролировать правильность выполнения работы</w:t>
      </w:r>
    </w:p>
    <w:p w:rsidR="000E08E0" w:rsidRPr="009F4D38" w:rsidRDefault="000E08E0" w:rsidP="009C5789">
      <w:pPr>
        <w:spacing w:line="360" w:lineRule="auto"/>
        <w:ind w:firstLine="709"/>
        <w:jc w:val="center"/>
        <w:rPr>
          <w:b/>
        </w:rPr>
      </w:pPr>
      <w:r w:rsidRPr="009F4D38">
        <w:rPr>
          <w:b/>
        </w:rPr>
        <w:t>Форма представления продукта</w:t>
      </w:r>
    </w:p>
    <w:p w:rsidR="000E08E0" w:rsidRPr="009F4D38" w:rsidRDefault="000E08E0" w:rsidP="009C5789">
      <w:pPr>
        <w:spacing w:line="360" w:lineRule="auto"/>
        <w:ind w:firstLine="709"/>
        <w:jc w:val="both"/>
      </w:pPr>
      <w:r w:rsidRPr="009F4D38">
        <w:t xml:space="preserve">Результатом реализации данной образовательной программы являются: выставка работ, использование поделок-сувениров в качестве подарков для родных и близких, друзей, учителей и т.д.; оформление зала для проведения праздничных мероприятий, изготовление изделий для декорирования интерьера собственного дома и одежды. Мастер-класс по изготовлению </w:t>
      </w:r>
      <w:r w:rsidR="002C4D4A" w:rsidRPr="009F4D38">
        <w:t>изделий канзаши.</w:t>
      </w:r>
    </w:p>
    <w:p w:rsidR="009F4D38" w:rsidRDefault="000E08E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4D38" w:rsidRDefault="009F4D38" w:rsidP="009F4D38">
      <w:pPr>
        <w:keepNext/>
        <w:widowControl w:val="0"/>
        <w:overflowPunct w:val="0"/>
        <w:adjustRightInd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  <w:sectPr w:rsidR="009F4D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Toc337065924"/>
    </w:p>
    <w:p w:rsidR="009F4D38" w:rsidRPr="009F4D38" w:rsidRDefault="009F4D38" w:rsidP="009F4D38">
      <w:pPr>
        <w:keepNext/>
        <w:widowControl w:val="0"/>
        <w:overflowPunct w:val="0"/>
        <w:adjustRightInd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9F4D38">
        <w:rPr>
          <w:b/>
          <w:bCs/>
          <w:kern w:val="32"/>
          <w:sz w:val="32"/>
          <w:szCs w:val="32"/>
        </w:rPr>
        <w:lastRenderedPageBreak/>
        <w:t>ТЕМАТИЧЕСКОЕ ПЛАНИРОВАНИЕ</w:t>
      </w:r>
      <w:bookmarkEnd w:id="0"/>
    </w:p>
    <w:p w:rsidR="009F4D38" w:rsidRPr="009F4D38" w:rsidRDefault="009F4D38" w:rsidP="009F4D38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F4D38" w:rsidRPr="009F4D38" w:rsidRDefault="009F4D38" w:rsidP="009F4D38"/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654"/>
        <w:gridCol w:w="2268"/>
        <w:gridCol w:w="1984"/>
        <w:gridCol w:w="1985"/>
        <w:gridCol w:w="3118"/>
        <w:gridCol w:w="2308"/>
      </w:tblGrid>
      <w:tr w:rsidR="00664EA7" w:rsidRPr="001813F8" w:rsidTr="00664EA7">
        <w:trPr>
          <w:trHeight w:val="129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b/>
              </w:rPr>
              <w:t>№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 xml:space="preserve">Кол – </w:t>
            </w:r>
            <w:proofErr w:type="gramStart"/>
            <w:r w:rsidRPr="001813F8">
              <w:rPr>
                <w:rFonts w:ascii="Times New Roman CYR" w:hAnsi="Times New Roman CYR" w:cs="Times New Roman CYR"/>
                <w:b/>
              </w:rPr>
              <w:t>во</w:t>
            </w:r>
            <w:proofErr w:type="gramEnd"/>
          </w:p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Часов</w:t>
            </w:r>
          </w:p>
        </w:tc>
        <w:tc>
          <w:tcPr>
            <w:tcW w:w="2654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Тема урока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Результат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УУД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:rsidR="00664EA7" w:rsidRPr="001813F8" w:rsidRDefault="00664EA7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Контроль</w:t>
            </w:r>
          </w:p>
        </w:tc>
      </w:tr>
      <w:tr w:rsidR="00664EA7" w:rsidRPr="001813F8" w:rsidTr="00664EA7"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64EA7" w:rsidRPr="001813F8" w:rsidRDefault="00664EA7" w:rsidP="00825AD1">
            <w:pPr>
              <w:spacing w:after="200" w:line="276" w:lineRule="auto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654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предметный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Метапредметный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  <w:r w:rsidRPr="001813F8">
              <w:rPr>
                <w:rFonts w:ascii="Times New Roman CYR" w:hAnsi="Times New Roman CYR" w:cs="Times New Roman CYR"/>
                <w:b/>
              </w:rPr>
              <w:t>личностный</w:t>
            </w:r>
          </w:p>
        </w:tc>
        <w:tc>
          <w:tcPr>
            <w:tcW w:w="3118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308" w:type="dxa"/>
            <w:vMerge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</w:rPr>
            </w:pPr>
          </w:p>
        </w:tc>
      </w:tr>
      <w:tr w:rsidR="00664EA7" w:rsidRPr="001813F8" w:rsidTr="00664EA7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час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Введение. Знакомство с планом, режимом работы. Демонстрация выставки изделий, фотоматериалов, методической литературы. Правила безопасности труда и личной гигиены. Искусство «канзаши».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Формирование представлений 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о</w:t>
            </w:r>
            <w:proofErr w:type="gramEnd"/>
            <w:r w:rsidRPr="001813F8">
              <w:rPr>
                <w:rFonts w:ascii="Times New Roman CYR" w:hAnsi="Times New Roman CYR" w:cs="Times New Roman CYR"/>
              </w:rPr>
              <w:t xml:space="preserve"> искусстве канзаши; а также о соблюдении норм и правил безопасности труда, пожарной безопасности, правил санитарии и гигиены.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Расширение знаний в области различных технологий.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любознательности.</w:t>
            </w:r>
            <w:r w:rsidRPr="001813F8">
              <w:t xml:space="preserve"> Формирование критической оценки ситуации, угрожающей здоровью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Знание истории возникновения украшений, соблюдение ТБ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Принести необходимые школьные принадлежности</w:t>
            </w:r>
          </w:p>
        </w:tc>
      </w:tr>
      <w:tr w:rsidR="00664EA7" w:rsidRPr="001813F8" w:rsidTr="00664EA7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Назначение инструментов, приспособлений и материалов, используемых в работе. Ознакомление с техникой изготовления поделок </w:t>
            </w:r>
            <w:r w:rsidRPr="001813F8">
              <w:rPr>
                <w:rFonts w:ascii="Times New Roman CYR" w:hAnsi="Times New Roman CYR" w:cs="Times New Roman CYR"/>
              </w:rPr>
              <w:lastRenderedPageBreak/>
              <w:t>из атласных лент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 xml:space="preserve">Формирование представлений: о назначении инструментов и оборудования 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Формирование представления о различных материалах и инструментах.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Формирование сознания необходимости общественно – полезного труда как условия безопасной и эффективной </w:t>
            </w:r>
            <w:r w:rsidRPr="001813F8">
              <w:rPr>
                <w:rFonts w:ascii="Times New Roman CYR" w:hAnsi="Times New Roman CYR" w:cs="Times New Roman CYR"/>
              </w:rPr>
              <w:lastRenderedPageBreak/>
              <w:t>социализации.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 xml:space="preserve">Знание необходимых для работы инструментов и материалов, 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Принести все необходимые для выполнения работы материалы и инструменты.</w:t>
            </w:r>
          </w:p>
        </w:tc>
      </w:tr>
      <w:tr w:rsidR="00664EA7" w:rsidRPr="001813F8" w:rsidTr="00695E62">
        <w:tc>
          <w:tcPr>
            <w:tcW w:w="567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>3.</w:t>
            </w:r>
          </w:p>
        </w:tc>
        <w:tc>
          <w:tcPr>
            <w:tcW w:w="1135" w:type="dxa"/>
            <w:shd w:val="clear" w:color="auto" w:fill="auto"/>
          </w:tcPr>
          <w:p w:rsidR="00664EA7" w:rsidRPr="001813F8" w:rsidRDefault="001C4404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  <w:r w:rsidR="00664EA7" w:rsidRPr="001813F8">
              <w:rPr>
                <w:rFonts w:ascii="Times New Roman CYR" w:hAnsi="Times New Roman CYR" w:cs="Times New Roman CYR"/>
              </w:rPr>
              <w:t xml:space="preserve"> ч.</w:t>
            </w:r>
          </w:p>
        </w:tc>
        <w:tc>
          <w:tcPr>
            <w:tcW w:w="265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Основные технологические приёмы работы с материалами. Отработка навыков и практика техники канзаши.</w:t>
            </w:r>
          </w:p>
        </w:tc>
        <w:tc>
          <w:tcPr>
            <w:tcW w:w="226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Оценивание своей готовности к труду, достижение необходимой точности движений при выполнении различных технологических операций.</w:t>
            </w:r>
          </w:p>
        </w:tc>
        <w:tc>
          <w:tcPr>
            <w:tcW w:w="1984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Соблюдение норм и правил культуры труда в соответствии с технологической культурой производства</w:t>
            </w:r>
          </w:p>
        </w:tc>
        <w:tc>
          <w:tcPr>
            <w:tcW w:w="1985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Проявление познавательных интересов и активности в данной области деятельности</w:t>
            </w:r>
          </w:p>
        </w:tc>
        <w:tc>
          <w:tcPr>
            <w:tcW w:w="311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различные элементы в технике канзаши.</w:t>
            </w:r>
          </w:p>
        </w:tc>
        <w:tc>
          <w:tcPr>
            <w:tcW w:w="2308" w:type="dxa"/>
            <w:shd w:val="clear" w:color="auto" w:fill="auto"/>
          </w:tcPr>
          <w:p w:rsidR="00664EA7" w:rsidRPr="001813F8" w:rsidRDefault="00664EA7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Самостоятельное выполнение работы.</w:t>
            </w:r>
          </w:p>
        </w:tc>
      </w:tr>
      <w:tr w:rsidR="008A7259" w:rsidRPr="001813F8" w:rsidTr="001813F8">
        <w:trPr>
          <w:trHeight w:val="2954"/>
        </w:trPr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664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Изготовление из атласных лент элементов разной формы.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Подбор материалов с учетом характера объекта труда и технологии;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осознание ответственности за качество результатов труда, дизайнерское проектирование изделия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Выявление потребностей, проектирования и создания различных объектов.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Проявление технологического и экономического мышления при организации своей деятельности.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изделие из отдельных элементов в технике канзаши.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Завершённое изделие в технике канзаши.</w:t>
            </w:r>
          </w:p>
        </w:tc>
      </w:tr>
      <w:tr w:rsidR="008A7259" w:rsidRPr="001813F8" w:rsidTr="00F24A45"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1 ч.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t>Украшение заколок, ободков цветами по выбору учащихся.</w:t>
            </w: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и методы крепление изделий канзаши.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Овладение различными практическими навыками 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украшать различные предметы изделиями в технике канзаши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Изготовление украшения.</w:t>
            </w:r>
          </w:p>
        </w:tc>
      </w:tr>
      <w:tr w:rsidR="008A7259" w:rsidRPr="001813F8" w:rsidTr="00116FFD">
        <w:trPr>
          <w:trHeight w:val="1111"/>
        </w:trPr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lastRenderedPageBreak/>
              <w:t>6.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1 ч. 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t>Составление картины с использованием цветов из атласных лент.</w:t>
            </w:r>
          </w:p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составления композиций из изделий канзаши.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Овладение различными практическими навыками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составлять композиции из элементов канзаши.</w:t>
            </w:r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Завершённая картина в технике канзаши.</w:t>
            </w:r>
          </w:p>
        </w:tc>
      </w:tr>
      <w:tr w:rsidR="008A7259" w:rsidRPr="001813F8" w:rsidTr="00017B3F">
        <w:tc>
          <w:tcPr>
            <w:tcW w:w="567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13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 xml:space="preserve">1 ч. </w:t>
            </w:r>
          </w:p>
        </w:tc>
        <w:tc>
          <w:tcPr>
            <w:tcW w:w="265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1813F8">
              <w:t>Изготовление различных объемных фигур в технике «канзаши».</w:t>
            </w:r>
            <w:r w:rsidR="001C4404">
              <w:t xml:space="preserve"> Подведение итогов работы курса.</w:t>
            </w:r>
          </w:p>
        </w:tc>
        <w:tc>
          <w:tcPr>
            <w:tcW w:w="226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Способы составления объемных фигурок из элементов канзаши</w:t>
            </w:r>
          </w:p>
        </w:tc>
        <w:tc>
          <w:tcPr>
            <w:tcW w:w="1984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Овладение различными практическими навыками</w:t>
            </w:r>
          </w:p>
        </w:tc>
        <w:tc>
          <w:tcPr>
            <w:tcW w:w="1985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311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Уметь выполнять объемные фигуры в технике канзаши</w:t>
            </w:r>
            <w:proofErr w:type="gramStart"/>
            <w:r w:rsidRPr="001813F8">
              <w:rPr>
                <w:rFonts w:ascii="Times New Roman CYR" w:hAnsi="Times New Roman CYR" w:cs="Times New Roman CYR"/>
              </w:rPr>
              <w:t>..</w:t>
            </w:r>
            <w:proofErr w:type="gramEnd"/>
          </w:p>
        </w:tc>
        <w:tc>
          <w:tcPr>
            <w:tcW w:w="2308" w:type="dxa"/>
            <w:shd w:val="clear" w:color="auto" w:fill="auto"/>
          </w:tcPr>
          <w:p w:rsidR="008A7259" w:rsidRPr="001813F8" w:rsidRDefault="008A7259" w:rsidP="009F4D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813F8">
              <w:rPr>
                <w:rFonts w:ascii="Times New Roman CYR" w:hAnsi="Times New Roman CYR" w:cs="Times New Roman CYR"/>
              </w:rPr>
              <w:t>Завершённое изделие в технике канзаши.</w:t>
            </w:r>
            <w:r w:rsidR="001C4404">
              <w:rPr>
                <w:rFonts w:ascii="Times New Roman CYR" w:hAnsi="Times New Roman CYR" w:cs="Times New Roman CYR"/>
              </w:rPr>
              <w:t xml:space="preserve"> Представление своих продуктов.</w:t>
            </w:r>
          </w:p>
        </w:tc>
      </w:tr>
    </w:tbl>
    <w:p w:rsidR="00825AD1" w:rsidRDefault="00825AD1" w:rsidP="009F4D38">
      <w:pPr>
        <w:jc w:val="center"/>
      </w:pPr>
    </w:p>
    <w:p w:rsidR="00825AD1" w:rsidRDefault="00825AD1" w:rsidP="009F4D38">
      <w:pPr>
        <w:jc w:val="center"/>
      </w:pPr>
    </w:p>
    <w:p w:rsidR="00825AD1" w:rsidRDefault="00825AD1" w:rsidP="009F4D38">
      <w:pPr>
        <w:jc w:val="center"/>
      </w:pPr>
    </w:p>
    <w:p w:rsidR="009F4D38" w:rsidRPr="009F4D38" w:rsidRDefault="009F4D38" w:rsidP="009F4D38">
      <w:pPr>
        <w:jc w:val="center"/>
      </w:pPr>
    </w:p>
    <w:p w:rsidR="009F4D38" w:rsidRDefault="009F4D38">
      <w:pPr>
        <w:spacing w:after="200" w:line="276" w:lineRule="auto"/>
        <w:rPr>
          <w:b/>
          <w:sz w:val="28"/>
          <w:szCs w:val="28"/>
        </w:rPr>
      </w:pPr>
    </w:p>
    <w:p w:rsidR="009F4D38" w:rsidRDefault="009F4D38">
      <w:pPr>
        <w:spacing w:after="200" w:line="276" w:lineRule="auto"/>
        <w:rPr>
          <w:b/>
          <w:sz w:val="28"/>
          <w:szCs w:val="28"/>
        </w:rPr>
        <w:sectPr w:rsidR="009F4D38" w:rsidSect="009F4D3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E08E0" w:rsidRPr="00E55382" w:rsidRDefault="000E08E0" w:rsidP="000E08E0">
      <w:pPr>
        <w:spacing w:after="240"/>
        <w:ind w:left="-709"/>
        <w:jc w:val="center"/>
        <w:rPr>
          <w:b/>
          <w:sz w:val="28"/>
          <w:szCs w:val="28"/>
        </w:rPr>
      </w:pPr>
      <w:r w:rsidRPr="000E2CD1">
        <w:rPr>
          <w:b/>
          <w:sz w:val="28"/>
          <w:szCs w:val="28"/>
        </w:rPr>
        <w:lastRenderedPageBreak/>
        <w:t>СОДЕРЖАНИЕ ПРОГРАММЫ</w:t>
      </w:r>
    </w:p>
    <w:p w:rsidR="001813F8" w:rsidRPr="001813F8" w:rsidRDefault="001813F8" w:rsidP="002C4D4A">
      <w:pPr>
        <w:spacing w:line="360" w:lineRule="auto"/>
        <w:ind w:firstLine="709"/>
        <w:jc w:val="both"/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1</w:t>
      </w:r>
      <w:r w:rsidR="000E08E0" w:rsidRPr="001813F8">
        <w:t xml:space="preserve">. </w:t>
      </w:r>
      <w:r w:rsidR="000E08E0" w:rsidRPr="001813F8">
        <w:rPr>
          <w:b/>
        </w:rPr>
        <w:t>Введение.</w:t>
      </w:r>
      <w:r w:rsidRPr="001813F8">
        <w:rPr>
          <w:b/>
        </w:rPr>
        <w:t xml:space="preserve"> Знакомство с планом</w:t>
      </w:r>
      <w:r w:rsidR="000E08E0" w:rsidRPr="001813F8">
        <w:rPr>
          <w:b/>
        </w:rPr>
        <w:t xml:space="preserve"> работы.</w:t>
      </w:r>
      <w:r w:rsidR="000E08E0" w:rsidRPr="001813F8">
        <w:t xml:space="preserve"> </w:t>
      </w:r>
      <w:r w:rsidRPr="001813F8">
        <w:rPr>
          <w:b/>
        </w:rPr>
        <w:t xml:space="preserve">ТБ. История «Канзаши». </w:t>
      </w:r>
      <w:r w:rsidRPr="001813F8">
        <w:t>(1 ч.)</w:t>
      </w:r>
    </w:p>
    <w:p w:rsidR="000E08E0" w:rsidRPr="001813F8" w:rsidRDefault="000E08E0" w:rsidP="002C4D4A">
      <w:pPr>
        <w:spacing w:line="360" w:lineRule="auto"/>
        <w:ind w:firstLine="709"/>
        <w:jc w:val="both"/>
      </w:pPr>
      <w:r w:rsidRPr="001813F8">
        <w:t>Демонстрация выставки изделий, фотоматериалов, методической литературы.</w:t>
      </w:r>
      <w:r w:rsidR="002C4D4A" w:rsidRPr="001813F8">
        <w:t xml:space="preserve"> Правила безопасности труда и личной гигиены.</w:t>
      </w:r>
      <w:r w:rsidR="002C4D4A" w:rsidRPr="001813F8">
        <w:rPr>
          <w:b/>
          <w:i/>
        </w:rPr>
        <w:t xml:space="preserve"> </w:t>
      </w:r>
      <w:r w:rsidR="002C4D4A" w:rsidRPr="001813F8">
        <w:t>Искусство «канзаши».</w:t>
      </w:r>
    </w:p>
    <w:p w:rsidR="001813F8" w:rsidRPr="001813F8" w:rsidRDefault="001813F8" w:rsidP="001813F8">
      <w:pPr>
        <w:jc w:val="center"/>
        <w:rPr>
          <w:b/>
          <w:bCs/>
          <w:i/>
          <w:iCs/>
        </w:rPr>
      </w:pPr>
    </w:p>
    <w:p w:rsidR="001813F8" w:rsidRPr="001813F8" w:rsidRDefault="001813F8" w:rsidP="002C4D4A">
      <w:pPr>
        <w:spacing w:line="360" w:lineRule="auto"/>
        <w:ind w:firstLine="709"/>
        <w:jc w:val="both"/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2.</w:t>
      </w:r>
      <w:r w:rsidR="000E08E0" w:rsidRPr="001813F8">
        <w:t xml:space="preserve"> </w:t>
      </w:r>
      <w:r w:rsidR="000E08E0" w:rsidRPr="001813F8">
        <w:rPr>
          <w:b/>
        </w:rPr>
        <w:t>Назначение инструментов, приспособлений и материалов, используемых в работе.</w:t>
      </w:r>
      <w:r w:rsidR="000E08E0" w:rsidRPr="001813F8">
        <w:t xml:space="preserve"> </w:t>
      </w:r>
      <w:r w:rsidRPr="001813F8">
        <w:t>(1 ч.)</w:t>
      </w:r>
    </w:p>
    <w:p w:rsidR="000E08E0" w:rsidRPr="001813F8" w:rsidRDefault="001813F8" w:rsidP="002C4D4A">
      <w:pPr>
        <w:spacing w:line="360" w:lineRule="auto"/>
        <w:ind w:firstLine="709"/>
        <w:jc w:val="both"/>
      </w:pPr>
      <w:r w:rsidRPr="001813F8">
        <w:t xml:space="preserve">Знакомство с приспособлениями и материалами для работы. </w:t>
      </w:r>
      <w:r w:rsidR="000E08E0" w:rsidRPr="001813F8">
        <w:t>Ознакомление с техникой изготовления поделок из атласных лент</w:t>
      </w:r>
    </w:p>
    <w:p w:rsidR="001813F8" w:rsidRPr="001813F8" w:rsidRDefault="001813F8" w:rsidP="001813F8">
      <w:pPr>
        <w:jc w:val="center"/>
        <w:rPr>
          <w:b/>
          <w:bCs/>
          <w:i/>
          <w:iCs/>
        </w:rPr>
      </w:pPr>
    </w:p>
    <w:p w:rsidR="00ED7702" w:rsidRPr="001C4404" w:rsidRDefault="001813F8" w:rsidP="001C4404">
      <w:pPr>
        <w:spacing w:line="360" w:lineRule="auto"/>
        <w:ind w:firstLine="709"/>
        <w:jc w:val="both"/>
        <w:rPr>
          <w:b/>
        </w:rPr>
      </w:pPr>
      <w:r w:rsidRPr="001813F8">
        <w:rPr>
          <w:b/>
          <w:i/>
        </w:rPr>
        <w:t xml:space="preserve">Тема </w:t>
      </w:r>
      <w:r w:rsidR="000E08E0" w:rsidRPr="001813F8">
        <w:rPr>
          <w:b/>
          <w:i/>
        </w:rPr>
        <w:t>3.</w:t>
      </w:r>
      <w:r w:rsidR="000E08E0" w:rsidRPr="001813F8">
        <w:t xml:space="preserve"> </w:t>
      </w:r>
      <w:r w:rsidR="000E08E0" w:rsidRPr="001813F8">
        <w:rPr>
          <w:b/>
        </w:rPr>
        <w:t>Основные технологиче</w:t>
      </w:r>
      <w:r w:rsidRPr="001813F8">
        <w:rPr>
          <w:b/>
        </w:rPr>
        <w:t>ские приёмы работы</w:t>
      </w:r>
      <w:r w:rsidR="000E08E0" w:rsidRPr="001813F8">
        <w:rPr>
          <w:b/>
        </w:rPr>
        <w:t xml:space="preserve">. </w:t>
      </w:r>
      <w:r w:rsidRPr="001813F8">
        <w:rPr>
          <w:rFonts w:ascii="Times New Roman CYR" w:hAnsi="Times New Roman CYR" w:cs="Times New Roman CYR"/>
          <w:b/>
        </w:rPr>
        <w:t>Отработка навыков и практика техники канзаши.</w:t>
      </w:r>
      <w:r w:rsidR="001C4404">
        <w:rPr>
          <w:rFonts w:ascii="Times New Roman CYR" w:hAnsi="Times New Roman CYR" w:cs="Times New Roman CYR"/>
        </w:rPr>
        <w:t xml:space="preserve"> (1</w:t>
      </w:r>
      <w:r w:rsidRPr="001813F8">
        <w:rPr>
          <w:rFonts w:ascii="Times New Roman CYR" w:hAnsi="Times New Roman CYR" w:cs="Times New Roman CYR"/>
        </w:rPr>
        <w:t xml:space="preserve"> ч.)</w:t>
      </w:r>
    </w:p>
    <w:p w:rsidR="001813F8" w:rsidRPr="001813F8" w:rsidRDefault="009627A6" w:rsidP="002C4D4A">
      <w:pPr>
        <w:spacing w:line="360" w:lineRule="auto"/>
        <w:ind w:firstLine="709"/>
        <w:jc w:val="both"/>
      </w:pPr>
      <w:r>
        <w:t>Отработка различных приемов в технике канзаши.</w:t>
      </w:r>
    </w:p>
    <w:p w:rsidR="000E08E0" w:rsidRDefault="001813F8" w:rsidP="002C4D4A">
      <w:pPr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9627A6">
        <w:rPr>
          <w:b/>
          <w:i/>
        </w:rPr>
        <w:t xml:space="preserve">Тема </w:t>
      </w:r>
      <w:r w:rsidR="001C4404">
        <w:rPr>
          <w:b/>
          <w:i/>
        </w:rPr>
        <w:t>4</w:t>
      </w:r>
      <w:r w:rsidR="00ED7702" w:rsidRPr="001813F8">
        <w:rPr>
          <w:b/>
        </w:rPr>
        <w:t>.</w:t>
      </w:r>
      <w:r w:rsidR="00ED7702" w:rsidRPr="001813F8">
        <w:t xml:space="preserve"> </w:t>
      </w:r>
      <w:r w:rsidR="009627A6" w:rsidRPr="009627A6">
        <w:rPr>
          <w:rFonts w:ascii="Times New Roman CYR" w:hAnsi="Times New Roman CYR" w:cs="Times New Roman CYR"/>
          <w:b/>
        </w:rPr>
        <w:t>Изготовление из атласных лент элементов разной формы</w:t>
      </w:r>
      <w:r w:rsidR="009627A6" w:rsidRPr="001813F8">
        <w:rPr>
          <w:rFonts w:ascii="Times New Roman CYR" w:hAnsi="Times New Roman CYR" w:cs="Times New Roman CYR"/>
        </w:rPr>
        <w:t>.</w:t>
      </w:r>
      <w:r w:rsidR="009627A6">
        <w:rPr>
          <w:rFonts w:ascii="Times New Roman CYR" w:hAnsi="Times New Roman CYR" w:cs="Times New Roman CYR"/>
        </w:rPr>
        <w:t xml:space="preserve"> (1 ч.)</w:t>
      </w:r>
    </w:p>
    <w:p w:rsidR="009627A6" w:rsidRDefault="009627A6" w:rsidP="002C4D4A">
      <w:pPr>
        <w:spacing w:line="360" w:lineRule="auto"/>
        <w:ind w:firstLine="709"/>
        <w:jc w:val="both"/>
      </w:pPr>
      <w:r>
        <w:t>Выполнение при помощи приемов в технике «Канзаши» элементов и завершенных украшений.</w:t>
      </w:r>
      <w:bookmarkStart w:id="1" w:name="_GoBack"/>
      <w:bookmarkEnd w:id="1"/>
    </w:p>
    <w:p w:rsidR="009627A6" w:rsidRPr="001813F8" w:rsidRDefault="009627A6" w:rsidP="002C4D4A">
      <w:pPr>
        <w:spacing w:line="360" w:lineRule="auto"/>
        <w:ind w:firstLine="709"/>
        <w:jc w:val="both"/>
      </w:pPr>
    </w:p>
    <w:p w:rsidR="000E08E0" w:rsidRDefault="001C4404" w:rsidP="002C4D4A">
      <w:pPr>
        <w:spacing w:line="360" w:lineRule="auto"/>
        <w:ind w:firstLine="709"/>
        <w:jc w:val="both"/>
      </w:pPr>
      <w:r>
        <w:rPr>
          <w:b/>
          <w:i/>
        </w:rPr>
        <w:t>Тема 5</w:t>
      </w:r>
      <w:r w:rsidR="000E08E0" w:rsidRPr="009627A6">
        <w:rPr>
          <w:i/>
        </w:rPr>
        <w:t xml:space="preserve">. </w:t>
      </w:r>
      <w:r w:rsidR="009627A6" w:rsidRPr="009627A6">
        <w:rPr>
          <w:b/>
        </w:rPr>
        <w:t>Украшение заколок при помощи элементов канзаши</w:t>
      </w:r>
      <w:r w:rsidR="000E08E0" w:rsidRPr="009627A6">
        <w:rPr>
          <w:b/>
        </w:rPr>
        <w:t>.</w:t>
      </w:r>
      <w:r w:rsidR="000E08E0" w:rsidRPr="001813F8">
        <w:t xml:space="preserve"> </w:t>
      </w:r>
      <w:r w:rsidR="009627A6">
        <w:t>(1 ч.)</w:t>
      </w:r>
    </w:p>
    <w:p w:rsidR="009627A6" w:rsidRPr="001813F8" w:rsidRDefault="009627A6" w:rsidP="002C4D4A">
      <w:pPr>
        <w:spacing w:line="360" w:lineRule="auto"/>
        <w:ind w:firstLine="709"/>
        <w:jc w:val="both"/>
      </w:pPr>
      <w:r w:rsidRPr="001813F8">
        <w:t>Украшение заколок, ободков цветами по выбору учащихся.</w:t>
      </w:r>
    </w:p>
    <w:p w:rsidR="009627A6" w:rsidRDefault="009627A6" w:rsidP="001813F8">
      <w:pPr>
        <w:jc w:val="center"/>
        <w:rPr>
          <w:b/>
          <w:bCs/>
          <w:i/>
          <w:iCs/>
        </w:rPr>
      </w:pPr>
    </w:p>
    <w:p w:rsidR="009627A6" w:rsidRDefault="009627A6" w:rsidP="009627A6">
      <w:pPr>
        <w:spacing w:line="360" w:lineRule="auto"/>
        <w:ind w:firstLine="709"/>
        <w:jc w:val="both"/>
      </w:pPr>
      <w:r w:rsidRPr="009627A6">
        <w:rPr>
          <w:b/>
          <w:i/>
        </w:rPr>
        <w:t xml:space="preserve">Тема </w:t>
      </w:r>
      <w:r w:rsidR="001C4404">
        <w:rPr>
          <w:b/>
          <w:i/>
        </w:rPr>
        <w:t>6</w:t>
      </w:r>
      <w:r w:rsidR="000E08E0" w:rsidRPr="009627A6">
        <w:rPr>
          <w:i/>
        </w:rPr>
        <w:t>.</w:t>
      </w:r>
      <w:r w:rsidR="000E08E0" w:rsidRPr="001813F8">
        <w:t xml:space="preserve"> </w:t>
      </w:r>
      <w:r w:rsidRPr="009627A6">
        <w:rPr>
          <w:b/>
        </w:rPr>
        <w:t>Составление картины с использованием цветов «Канзаши».</w:t>
      </w:r>
      <w:r w:rsidR="000E08E0" w:rsidRPr="001813F8">
        <w:t xml:space="preserve"> </w:t>
      </w:r>
      <w:r>
        <w:t>(1 ч.)</w:t>
      </w:r>
    </w:p>
    <w:p w:rsidR="009627A6" w:rsidRPr="009627A6" w:rsidRDefault="009627A6" w:rsidP="009627A6">
      <w:pPr>
        <w:spacing w:line="360" w:lineRule="auto"/>
        <w:ind w:firstLine="709"/>
        <w:jc w:val="both"/>
      </w:pPr>
      <w:r w:rsidRPr="001813F8">
        <w:t>Составление картины с использованием цветов из атласных лент.</w:t>
      </w:r>
    </w:p>
    <w:p w:rsidR="009627A6" w:rsidRPr="001813F8" w:rsidRDefault="009627A6" w:rsidP="002C4D4A">
      <w:pPr>
        <w:spacing w:line="360" w:lineRule="auto"/>
        <w:ind w:firstLine="709"/>
        <w:jc w:val="both"/>
      </w:pPr>
    </w:p>
    <w:p w:rsidR="000E08E0" w:rsidRDefault="009627A6" w:rsidP="002C4D4A">
      <w:pPr>
        <w:spacing w:line="360" w:lineRule="auto"/>
        <w:ind w:firstLine="709"/>
        <w:jc w:val="both"/>
      </w:pPr>
      <w:r>
        <w:rPr>
          <w:b/>
        </w:rPr>
        <w:t xml:space="preserve">Тема </w:t>
      </w:r>
      <w:r w:rsidR="001C4404">
        <w:rPr>
          <w:b/>
        </w:rPr>
        <w:t>7</w:t>
      </w:r>
      <w:r w:rsidR="000E08E0" w:rsidRPr="001813F8">
        <w:t>.</w:t>
      </w:r>
      <w:r>
        <w:t xml:space="preserve">  </w:t>
      </w:r>
      <w:r w:rsidRPr="009627A6">
        <w:rPr>
          <w:b/>
        </w:rPr>
        <w:t xml:space="preserve">Изготовление различных фигур в технике «канзаши». </w:t>
      </w:r>
      <w:r>
        <w:t>(1 ч.)</w:t>
      </w:r>
    </w:p>
    <w:p w:rsidR="009627A6" w:rsidRPr="001813F8" w:rsidRDefault="009627A6" w:rsidP="002C4D4A">
      <w:pPr>
        <w:spacing w:line="360" w:lineRule="auto"/>
        <w:ind w:firstLine="709"/>
        <w:jc w:val="both"/>
      </w:pPr>
      <w:r w:rsidRPr="001813F8">
        <w:rPr>
          <w:rFonts w:ascii="Times New Roman CYR" w:hAnsi="Times New Roman CYR" w:cs="Times New Roman CYR"/>
        </w:rPr>
        <w:t>Способы составления объемных фигурок из элементов канзаши</w:t>
      </w:r>
      <w:r w:rsidR="001C4404">
        <w:rPr>
          <w:rFonts w:ascii="Times New Roman CYR" w:hAnsi="Times New Roman CYR" w:cs="Times New Roman CYR"/>
        </w:rPr>
        <w:t>. Подведение итогов работы курса.</w:t>
      </w:r>
    </w:p>
    <w:p w:rsidR="006E15C8" w:rsidRDefault="006E15C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871" w:rsidRDefault="006A7871" w:rsidP="006A787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Методическое обеспечение программы</w:t>
      </w:r>
      <w:r w:rsidRPr="000E08E0">
        <w:rPr>
          <w:b/>
          <w:sz w:val="28"/>
          <w:szCs w:val="28"/>
        </w:rPr>
        <w:t>.</w:t>
      </w:r>
    </w:p>
    <w:p w:rsidR="006A7871" w:rsidRPr="000A1511" w:rsidRDefault="006A7871" w:rsidP="006A78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занятий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помещение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достаточным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дневным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вечерним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освещением.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кабинете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настенная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доска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графических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зарисовок.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отведено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экспонирования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творческих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A7AAB">
        <w:rPr>
          <w:sz w:val="28"/>
          <w:szCs w:val="28"/>
        </w:rPr>
        <w:t>образцов.</w:t>
      </w:r>
    </w:p>
    <w:p w:rsid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Инструменты и приспособления: </w:t>
      </w:r>
      <w:r w:rsidRPr="00E55382">
        <w:rPr>
          <w:sz w:val="28"/>
          <w:szCs w:val="28"/>
        </w:rPr>
        <w:t>простой карандаш, линейка, фломастеры, нож</w:t>
      </w:r>
      <w:r>
        <w:rPr>
          <w:sz w:val="28"/>
          <w:szCs w:val="28"/>
        </w:rPr>
        <w:t>ницы, клей, иголки, шаблоны, схемы</w:t>
      </w:r>
      <w:r w:rsidR="0049644D">
        <w:rPr>
          <w:sz w:val="28"/>
          <w:szCs w:val="28"/>
        </w:rPr>
        <w:t>, свеча, пинцет, клеевой пистолет, клеевые стержни.</w:t>
      </w:r>
      <w:proofErr w:type="gramEnd"/>
    </w:p>
    <w:p w:rsid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55382">
        <w:rPr>
          <w:sz w:val="28"/>
          <w:szCs w:val="28"/>
        </w:rPr>
        <w:t>Материалы:</w:t>
      </w:r>
      <w:r>
        <w:rPr>
          <w:sz w:val="28"/>
          <w:szCs w:val="28"/>
        </w:rPr>
        <w:t xml:space="preserve"> </w:t>
      </w:r>
      <w:r w:rsidRPr="00E55382">
        <w:rPr>
          <w:sz w:val="28"/>
          <w:szCs w:val="28"/>
        </w:rPr>
        <w:t xml:space="preserve">бумага </w:t>
      </w:r>
      <w:r>
        <w:rPr>
          <w:sz w:val="28"/>
          <w:szCs w:val="28"/>
        </w:rPr>
        <w:t>атласные ленты (2, 3-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</w:rPr>
          <w:t>5 см</w:t>
        </w:r>
      </w:smartTag>
      <w:r>
        <w:rPr>
          <w:sz w:val="28"/>
          <w:szCs w:val="28"/>
        </w:rPr>
        <w:t>)</w:t>
      </w:r>
      <w:r w:rsidRPr="00E55382">
        <w:rPr>
          <w:sz w:val="28"/>
          <w:szCs w:val="28"/>
        </w:rPr>
        <w:t>, тесьма, эластичная лента, кружева, нитки швейные</w:t>
      </w:r>
      <w:r>
        <w:rPr>
          <w:sz w:val="28"/>
          <w:szCs w:val="28"/>
        </w:rPr>
        <w:t>, черные и цветные, мулине.</w:t>
      </w:r>
      <w:proofErr w:type="gramEnd"/>
    </w:p>
    <w:p w:rsidR="006A7871" w:rsidRDefault="006A787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8E0" w:rsidRDefault="006A7871" w:rsidP="006A787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A7871">
        <w:rPr>
          <w:b/>
          <w:sz w:val="28"/>
          <w:szCs w:val="28"/>
        </w:rPr>
        <w:lastRenderedPageBreak/>
        <w:t>Список литературы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rFonts w:ascii="Arial" w:hAnsi="Arial" w:cs="Arial"/>
          <w:color w:val="000000"/>
        </w:rPr>
      </w:pPr>
      <w:r w:rsidRPr="008C09AF">
        <w:rPr>
          <w:color w:val="000000"/>
        </w:rPr>
        <w:t xml:space="preserve">DVD курс по искусству канзаши «Красота Востока» </w:t>
      </w:r>
      <w:proofErr w:type="gramStart"/>
      <w:r w:rsidRPr="008C09AF">
        <w:rPr>
          <w:color w:val="000000"/>
        </w:rPr>
        <w:t>-М</w:t>
      </w:r>
      <w:proofErr w:type="gramEnd"/>
      <w:r w:rsidRPr="008C09AF">
        <w:rPr>
          <w:color w:val="000000"/>
        </w:rPr>
        <w:t>-2012.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rFonts w:ascii="Arial" w:hAnsi="Arial" w:cs="Arial"/>
          <w:color w:val="000000"/>
        </w:rPr>
      </w:pPr>
      <w:proofErr w:type="spellStart"/>
      <w:r w:rsidRPr="008C09AF">
        <w:rPr>
          <w:color w:val="000000"/>
        </w:rPr>
        <w:t>В.Д.Симоненко</w:t>
      </w:r>
      <w:proofErr w:type="spellEnd"/>
      <w:r w:rsidRPr="008C09AF">
        <w:rPr>
          <w:color w:val="000000"/>
        </w:rPr>
        <w:t xml:space="preserve">. Технология. Обслуживающий труд. </w:t>
      </w:r>
      <w:r w:rsidR="00ED7702">
        <w:rPr>
          <w:color w:val="000000"/>
        </w:rPr>
        <w:t>7</w:t>
      </w:r>
      <w:r w:rsidRPr="008C09AF">
        <w:rPr>
          <w:color w:val="000000"/>
        </w:rPr>
        <w:t xml:space="preserve"> класс – М: </w:t>
      </w:r>
      <w:proofErr w:type="spellStart"/>
      <w:r w:rsidRPr="008C09AF">
        <w:rPr>
          <w:color w:val="000000"/>
        </w:rPr>
        <w:t>Вентана</w:t>
      </w:r>
      <w:proofErr w:type="spellEnd"/>
      <w:r w:rsidRPr="008C09AF">
        <w:rPr>
          <w:color w:val="000000"/>
        </w:rPr>
        <w:t xml:space="preserve"> - Граф, 2010.</w:t>
      </w:r>
    </w:p>
    <w:p w:rsidR="006A7871" w:rsidRPr="008C09AF" w:rsidRDefault="006A7871" w:rsidP="006A7871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Вышивка лентами. Издательство « </w:t>
      </w:r>
      <w:proofErr w:type="spellStart"/>
      <w:r w:rsidRPr="008C09AF">
        <w:rPr>
          <w:color w:val="000000"/>
          <w:sz w:val="27"/>
          <w:szCs w:val="27"/>
        </w:rPr>
        <w:t>Ниола</w:t>
      </w:r>
      <w:proofErr w:type="spellEnd"/>
      <w:r w:rsidRPr="008C09AF">
        <w:rPr>
          <w:color w:val="000000"/>
          <w:sz w:val="27"/>
          <w:szCs w:val="27"/>
        </w:rPr>
        <w:t>-Пресс» Москва.2007г.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Вышивка шелковыми лентами: Техника. Приемы. Изделия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 xml:space="preserve">.,2003.14. </w:t>
      </w:r>
      <w:proofErr w:type="spellStart"/>
      <w:r w:rsidRPr="008C09AF">
        <w:rPr>
          <w:color w:val="000000"/>
          <w:sz w:val="27"/>
          <w:szCs w:val="27"/>
        </w:rPr>
        <w:t>Гильман</w:t>
      </w:r>
      <w:proofErr w:type="spellEnd"/>
    </w:p>
    <w:p w:rsidR="006A7871" w:rsidRPr="008C09AF" w:rsidRDefault="006A7871" w:rsidP="006A7871">
      <w:pPr>
        <w:pStyle w:val="a3"/>
        <w:numPr>
          <w:ilvl w:val="0"/>
          <w:numId w:val="16"/>
        </w:numPr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Домашний уют своими руками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.,2000.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proofErr w:type="spellStart"/>
      <w:r w:rsidRPr="008C09AF">
        <w:rPr>
          <w:color w:val="000000"/>
          <w:sz w:val="27"/>
          <w:szCs w:val="27"/>
        </w:rPr>
        <w:t>Задворная</w:t>
      </w:r>
      <w:proofErr w:type="spellEnd"/>
      <w:r w:rsidRPr="008C09AF">
        <w:rPr>
          <w:color w:val="000000"/>
          <w:sz w:val="27"/>
          <w:szCs w:val="27"/>
        </w:rPr>
        <w:t xml:space="preserve"> Т.Д</w:t>
      </w:r>
      <w:r>
        <w:rPr>
          <w:color w:val="000000"/>
          <w:sz w:val="27"/>
          <w:szCs w:val="27"/>
        </w:rPr>
        <w:t xml:space="preserve">. Аранжировка цветов </w:t>
      </w:r>
      <w:proofErr w:type="gramStart"/>
      <w:r>
        <w:rPr>
          <w:color w:val="000000"/>
          <w:sz w:val="27"/>
          <w:szCs w:val="27"/>
        </w:rPr>
        <w:t>-М</w:t>
      </w:r>
      <w:proofErr w:type="gramEnd"/>
      <w:r>
        <w:rPr>
          <w:color w:val="000000"/>
          <w:sz w:val="27"/>
          <w:szCs w:val="27"/>
        </w:rPr>
        <w:t>.,19923.</w:t>
      </w:r>
      <w:r w:rsidRPr="008C09AF">
        <w:rPr>
          <w:color w:val="000000"/>
          <w:sz w:val="27"/>
          <w:szCs w:val="27"/>
        </w:rPr>
        <w:t xml:space="preserve"> Кит Никол. Искусство вышивки: секреты мастерства, Изд. Группа «Контэнт»,2004.</w:t>
      </w:r>
    </w:p>
    <w:p w:rsidR="006A7871" w:rsidRPr="008C09AF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proofErr w:type="spellStart"/>
      <w:r w:rsidRPr="008C09AF">
        <w:rPr>
          <w:color w:val="000000"/>
          <w:sz w:val="27"/>
          <w:szCs w:val="27"/>
        </w:rPr>
        <w:t>Кулебакин</w:t>
      </w:r>
      <w:proofErr w:type="spellEnd"/>
      <w:r w:rsidRPr="008C09AF">
        <w:rPr>
          <w:color w:val="000000"/>
          <w:sz w:val="27"/>
          <w:szCs w:val="27"/>
        </w:rPr>
        <w:t xml:space="preserve"> Г.И. Рисунок и основы композиции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 1998.</w:t>
      </w:r>
    </w:p>
    <w:p w:rsidR="006A7871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8C09AF">
        <w:rPr>
          <w:color w:val="000000"/>
          <w:sz w:val="27"/>
          <w:szCs w:val="27"/>
        </w:rPr>
        <w:t xml:space="preserve">Р.А. Иголка и нитка в умелых руках </w:t>
      </w:r>
      <w:proofErr w:type="gramStart"/>
      <w:r w:rsidRPr="008C09AF">
        <w:rPr>
          <w:color w:val="000000"/>
          <w:sz w:val="27"/>
          <w:szCs w:val="27"/>
        </w:rPr>
        <w:t>-М</w:t>
      </w:r>
      <w:proofErr w:type="gramEnd"/>
      <w:r w:rsidRPr="008C09AF">
        <w:rPr>
          <w:color w:val="000000"/>
          <w:sz w:val="27"/>
          <w:szCs w:val="27"/>
        </w:rPr>
        <w:t>.,1986</w:t>
      </w:r>
    </w:p>
    <w:p w:rsidR="006A7871" w:rsidRDefault="006A7871" w:rsidP="006A7871">
      <w:pPr>
        <w:pStyle w:val="a3"/>
        <w:numPr>
          <w:ilvl w:val="0"/>
          <w:numId w:val="16"/>
        </w:numPr>
        <w:shd w:val="clear" w:color="auto" w:fill="FFFFFF"/>
        <w:rPr>
          <w:color w:val="000000"/>
          <w:sz w:val="27"/>
          <w:szCs w:val="27"/>
        </w:rPr>
      </w:pPr>
      <w:r w:rsidRPr="001011A9">
        <w:rPr>
          <w:color w:val="000000"/>
          <w:sz w:val="27"/>
          <w:szCs w:val="27"/>
        </w:rPr>
        <w:t xml:space="preserve">Три солнца Татьяны </w:t>
      </w:r>
      <w:proofErr w:type="spellStart"/>
      <w:r w:rsidRPr="001011A9">
        <w:rPr>
          <w:color w:val="000000"/>
          <w:sz w:val="27"/>
          <w:szCs w:val="27"/>
        </w:rPr>
        <w:t>Шарковой</w:t>
      </w:r>
      <w:proofErr w:type="spellEnd"/>
      <w:r w:rsidRPr="001011A9">
        <w:rPr>
          <w:color w:val="000000"/>
          <w:sz w:val="27"/>
          <w:szCs w:val="27"/>
        </w:rPr>
        <w:t xml:space="preserve">. Каталог-альбом </w:t>
      </w:r>
      <w:proofErr w:type="gramStart"/>
      <w:r w:rsidRPr="001011A9">
        <w:rPr>
          <w:color w:val="000000"/>
          <w:sz w:val="27"/>
          <w:szCs w:val="27"/>
        </w:rPr>
        <w:t>-Ч</w:t>
      </w:r>
      <w:proofErr w:type="gramEnd"/>
      <w:r w:rsidRPr="001011A9">
        <w:rPr>
          <w:color w:val="000000"/>
          <w:sz w:val="27"/>
          <w:szCs w:val="27"/>
        </w:rPr>
        <w:t>ебоксары,2003.</w:t>
      </w:r>
    </w:p>
    <w:p w:rsidR="006A7871" w:rsidRDefault="006A7871" w:rsidP="006A7871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1011A9">
        <w:rPr>
          <w:color w:val="000000"/>
          <w:sz w:val="27"/>
          <w:szCs w:val="27"/>
        </w:rPr>
        <w:t>Энн Кокс. Вышивка шелковыми ленточками. Кристина &amp; К.-2006.</w:t>
      </w:r>
    </w:p>
    <w:p w:rsidR="006A7871" w:rsidRPr="006A7871" w:rsidRDefault="006A7871" w:rsidP="006A7871">
      <w:pPr>
        <w:spacing w:line="360" w:lineRule="auto"/>
        <w:ind w:firstLine="709"/>
        <w:jc w:val="both"/>
        <w:rPr>
          <w:sz w:val="28"/>
          <w:szCs w:val="28"/>
        </w:rPr>
      </w:pPr>
    </w:p>
    <w:sectPr w:rsidR="006A7871" w:rsidRPr="006A7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377"/>
    <w:multiLevelType w:val="hybridMultilevel"/>
    <w:tmpl w:val="659697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376076"/>
    <w:multiLevelType w:val="multilevel"/>
    <w:tmpl w:val="9BA6A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F0995"/>
    <w:multiLevelType w:val="hybridMultilevel"/>
    <w:tmpl w:val="9B2EC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F1F07"/>
    <w:multiLevelType w:val="multilevel"/>
    <w:tmpl w:val="FCA4B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F437ED"/>
    <w:multiLevelType w:val="hybridMultilevel"/>
    <w:tmpl w:val="92B6B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731D27"/>
    <w:multiLevelType w:val="hybridMultilevel"/>
    <w:tmpl w:val="1A885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5C6290"/>
    <w:multiLevelType w:val="multilevel"/>
    <w:tmpl w:val="D1F41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3418ED"/>
    <w:multiLevelType w:val="hybridMultilevel"/>
    <w:tmpl w:val="E7BE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77711B6"/>
    <w:multiLevelType w:val="multilevel"/>
    <w:tmpl w:val="73563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E4780C"/>
    <w:multiLevelType w:val="multilevel"/>
    <w:tmpl w:val="7B088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D04BE9"/>
    <w:multiLevelType w:val="hybridMultilevel"/>
    <w:tmpl w:val="FEA6E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F11BF8"/>
    <w:multiLevelType w:val="hybridMultilevel"/>
    <w:tmpl w:val="5AFE27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D30477"/>
    <w:multiLevelType w:val="multilevel"/>
    <w:tmpl w:val="E54C2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A25865"/>
    <w:multiLevelType w:val="hybridMultilevel"/>
    <w:tmpl w:val="C5F264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F978EE"/>
    <w:multiLevelType w:val="hybridMultilevel"/>
    <w:tmpl w:val="052A6A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7C72CC"/>
    <w:multiLevelType w:val="hybridMultilevel"/>
    <w:tmpl w:val="A2DC7A7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0DB4644"/>
    <w:multiLevelType w:val="multilevel"/>
    <w:tmpl w:val="D6C0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3"/>
  </w:num>
  <w:num w:numId="5">
    <w:abstractNumId w:val="1"/>
  </w:num>
  <w:num w:numId="6">
    <w:abstractNumId w:val="6"/>
  </w:num>
  <w:num w:numId="7">
    <w:abstractNumId w:val="16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5"/>
  </w:num>
  <w:num w:numId="13">
    <w:abstractNumId w:val="15"/>
  </w:num>
  <w:num w:numId="14">
    <w:abstractNumId w:val="13"/>
  </w:num>
  <w:num w:numId="15">
    <w:abstractNumId w:val="10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E0"/>
    <w:rsid w:val="000A1511"/>
    <w:rsid w:val="000E08E0"/>
    <w:rsid w:val="001813F8"/>
    <w:rsid w:val="001C4404"/>
    <w:rsid w:val="002C4D4A"/>
    <w:rsid w:val="0043298A"/>
    <w:rsid w:val="00493B44"/>
    <w:rsid w:val="0049644D"/>
    <w:rsid w:val="005653F8"/>
    <w:rsid w:val="00636FB1"/>
    <w:rsid w:val="00664EA7"/>
    <w:rsid w:val="006A7871"/>
    <w:rsid w:val="006E15C8"/>
    <w:rsid w:val="007422EA"/>
    <w:rsid w:val="00825AD1"/>
    <w:rsid w:val="008A7259"/>
    <w:rsid w:val="008B02C1"/>
    <w:rsid w:val="009627A6"/>
    <w:rsid w:val="009C5789"/>
    <w:rsid w:val="009F4D38"/>
    <w:rsid w:val="00B364AC"/>
    <w:rsid w:val="00B40CAC"/>
    <w:rsid w:val="00D16306"/>
    <w:rsid w:val="00D336F5"/>
    <w:rsid w:val="00ED7702"/>
    <w:rsid w:val="00F0369D"/>
    <w:rsid w:val="00F4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6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6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2015-11-13T06:55:00Z</cp:lastPrinted>
  <dcterms:created xsi:type="dcterms:W3CDTF">2015-11-13T04:42:00Z</dcterms:created>
  <dcterms:modified xsi:type="dcterms:W3CDTF">2015-11-13T06:55:00Z</dcterms:modified>
</cp:coreProperties>
</file>